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Default="00692C40"/>
    <w:p w:rsidR="00FE2BAE" w:rsidRDefault="00FE2BAE" w:rsidP="00DA7DB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bookmarkStart w:id="0" w:name="Unit302task3_1"/>
      <w:r w:rsidRPr="00DA7DBB">
        <w:rPr>
          <w:rFonts w:ascii="Arial" w:hAnsi="Arial" w:cs="Arial"/>
          <w:color w:val="808080" w:themeColor="background1" w:themeShade="80"/>
          <w:sz w:val="32"/>
          <w:szCs w:val="32"/>
        </w:rPr>
        <w:t xml:space="preserve">Unit </w:t>
      </w:r>
      <w:r w:rsidR="000105C3">
        <w:rPr>
          <w:rFonts w:ascii="Arial" w:hAnsi="Arial" w:cs="Arial"/>
          <w:color w:val="808080" w:themeColor="background1" w:themeShade="80"/>
          <w:sz w:val="32"/>
          <w:szCs w:val="32"/>
        </w:rPr>
        <w:t>6/</w:t>
      </w:r>
      <w:r w:rsidRPr="00DA7DBB">
        <w:rPr>
          <w:rFonts w:ascii="Arial" w:hAnsi="Arial" w:cs="Arial"/>
          <w:color w:val="808080" w:themeColor="background1" w:themeShade="80"/>
          <w:sz w:val="32"/>
          <w:szCs w:val="32"/>
        </w:rPr>
        <w:t>302: Schools as organisations</w:t>
      </w:r>
    </w:p>
    <w:p w:rsidR="00654C8A" w:rsidRPr="00654C8A" w:rsidRDefault="00654C8A" w:rsidP="00DA7DB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00B050"/>
          <w:sz w:val="32"/>
          <w:szCs w:val="32"/>
        </w:rPr>
      </w:pPr>
      <w:r w:rsidRPr="00654C8A">
        <w:rPr>
          <w:rFonts w:ascii="Arial" w:hAnsi="Arial" w:cs="Arial"/>
          <w:color w:val="00B050"/>
          <w:sz w:val="32"/>
          <w:szCs w:val="32"/>
        </w:rPr>
        <w:t>PLTS</w:t>
      </w:r>
    </w:p>
    <w:p w:rsidR="00654C8A" w:rsidRPr="00654C8A" w:rsidRDefault="00654C8A" w:rsidP="00DA7DB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00B050"/>
          <w:sz w:val="24"/>
          <w:szCs w:val="24"/>
        </w:rPr>
      </w:pPr>
      <w:r w:rsidRPr="00654C8A">
        <w:rPr>
          <w:rFonts w:ascii="Arial" w:hAnsi="Arial" w:cs="Arial"/>
          <w:color w:val="00B050"/>
          <w:sz w:val="24"/>
          <w:szCs w:val="24"/>
        </w:rPr>
        <w:t>IE 3 - explore issues, events or problems from different perspectives</w:t>
      </w:r>
    </w:p>
    <w:p w:rsidR="00654C8A" w:rsidRDefault="00654C8A" w:rsidP="00DA7DBB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00B050"/>
          <w:sz w:val="24"/>
          <w:szCs w:val="24"/>
        </w:rPr>
      </w:pPr>
      <w:r w:rsidRPr="00654C8A">
        <w:rPr>
          <w:rFonts w:ascii="Arial" w:hAnsi="Arial" w:cs="Arial"/>
          <w:color w:val="00B050"/>
          <w:sz w:val="24"/>
          <w:szCs w:val="24"/>
        </w:rPr>
        <w:t>IE 6 - support conclusions, using reasoned arguments and evidence</w:t>
      </w:r>
    </w:p>
    <w:p w:rsidR="00654C8A" w:rsidRPr="00654C8A" w:rsidRDefault="00654C8A" w:rsidP="00654C8A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00B050"/>
          <w:sz w:val="24"/>
          <w:szCs w:val="24"/>
        </w:rPr>
      </w:pPr>
      <w:r w:rsidRPr="00654C8A">
        <w:rPr>
          <w:rFonts w:ascii="Arial" w:hAnsi="Arial" w:cs="Arial"/>
          <w:color w:val="00B050"/>
          <w:sz w:val="24"/>
          <w:szCs w:val="24"/>
        </w:rPr>
        <w:t>CT 3 - connect their own and others’ ideas and experiences in inventive ways</w:t>
      </w:r>
    </w:p>
    <w:p w:rsidR="00654C8A" w:rsidRPr="00654C8A" w:rsidRDefault="00654C8A" w:rsidP="00654C8A">
      <w:pPr>
        <w:pBdr>
          <w:top w:val="single" w:sz="4" w:space="1" w:color="auto"/>
          <w:bottom w:val="single" w:sz="4" w:space="0" w:color="auto"/>
        </w:pBdr>
        <w:rPr>
          <w:rFonts w:ascii="Arial" w:hAnsi="Arial" w:cs="Arial"/>
          <w:color w:val="00B050"/>
          <w:sz w:val="24"/>
          <w:szCs w:val="24"/>
        </w:rPr>
      </w:pPr>
      <w:r w:rsidRPr="00654C8A">
        <w:rPr>
          <w:rFonts w:ascii="Arial" w:hAnsi="Arial" w:cs="Arial"/>
          <w:color w:val="00B050"/>
          <w:sz w:val="24"/>
          <w:szCs w:val="24"/>
        </w:rPr>
        <w:t>CT 4 - question their own and others’ assumptions</w:t>
      </w:r>
    </w:p>
    <w:p w:rsidR="00FE2BAE" w:rsidRDefault="00FE2BAE" w:rsidP="00FE2BAE">
      <w:pPr>
        <w:rPr>
          <w:rFonts w:ascii="Arial" w:hAnsi="Arial" w:cs="Arial"/>
          <w:b/>
        </w:rPr>
      </w:pPr>
      <w:bookmarkStart w:id="1" w:name="_GoBack"/>
      <w:bookmarkEnd w:id="0"/>
      <w:bookmarkEnd w:id="1"/>
    </w:p>
    <w:p w:rsidR="00FE2BAE" w:rsidRDefault="00FE2BAE" w:rsidP="00FE2BAE">
      <w:pPr>
        <w:rPr>
          <w:rFonts w:ascii="Arial" w:hAnsi="Arial" w:cs="Arial"/>
          <w:b/>
          <w:color w:val="000000"/>
        </w:rPr>
      </w:pPr>
      <w:r w:rsidRPr="00C6739D">
        <w:rPr>
          <w:rFonts w:ascii="Arial" w:hAnsi="Arial" w:cs="Arial"/>
          <w:b/>
          <w:color w:val="000000"/>
        </w:rPr>
        <w:t xml:space="preserve">Learning </w:t>
      </w:r>
      <w:r>
        <w:rPr>
          <w:rFonts w:ascii="Arial" w:hAnsi="Arial" w:cs="Arial"/>
          <w:b/>
          <w:color w:val="000000"/>
        </w:rPr>
        <w:t>o</w:t>
      </w:r>
      <w:r w:rsidRPr="00C6739D">
        <w:rPr>
          <w:rFonts w:ascii="Arial" w:hAnsi="Arial" w:cs="Arial"/>
          <w:b/>
          <w:color w:val="000000"/>
        </w:rPr>
        <w:t xml:space="preserve">utcome </w:t>
      </w:r>
    </w:p>
    <w:p w:rsidR="00FE2BAE" w:rsidRPr="00C6739D" w:rsidRDefault="000105C3" w:rsidP="00FE2BA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6/</w:t>
      </w:r>
      <w:r w:rsidR="00FE2BAE">
        <w:rPr>
          <w:rFonts w:ascii="Arial" w:hAnsi="Arial" w:cs="Arial"/>
          <w:b/>
          <w:color w:val="000000"/>
        </w:rPr>
        <w:t>302.</w:t>
      </w:r>
      <w:r w:rsidR="00FE2BAE" w:rsidRPr="00C6739D">
        <w:rPr>
          <w:rFonts w:ascii="Arial" w:hAnsi="Arial" w:cs="Arial"/>
          <w:b/>
          <w:color w:val="000000"/>
        </w:rPr>
        <w:t>3</w:t>
      </w:r>
      <w:r w:rsidR="00FE2BAE">
        <w:rPr>
          <w:rFonts w:ascii="Arial" w:hAnsi="Arial" w:cs="Arial"/>
          <w:b/>
          <w:color w:val="000000"/>
        </w:rPr>
        <w:t>.1 Explain how the aims values, ethos and mission may be reflected in working practice in schools</w:t>
      </w:r>
    </w:p>
    <w:p w:rsidR="00FE2BAE" w:rsidRPr="00812FD1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12FD1">
        <w:rPr>
          <w:rFonts w:ascii="Arial" w:hAnsi="Arial" w:cs="Arial"/>
          <w:bCs/>
        </w:rPr>
        <w:t>Define what is meant by aims and values, ethos and mission.</w:t>
      </w:r>
    </w:p>
    <w:p w:rsidR="00FE2BAE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12FD1">
        <w:rPr>
          <w:rFonts w:ascii="Arial" w:hAnsi="Arial" w:cs="Arial"/>
          <w:bCs/>
        </w:rPr>
        <w:t>Reflecting on your experience how</w:t>
      </w:r>
      <w:r>
        <w:rPr>
          <w:rFonts w:ascii="Arial" w:hAnsi="Arial" w:cs="Arial"/>
          <w:bCs/>
        </w:rPr>
        <w:t xml:space="preserve"> are these manifested in school in particular with different parties i.e. parents, students, teachers, senior management.</w:t>
      </w:r>
    </w:p>
    <w:p w:rsidR="00FE2BAE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746A3">
        <w:rPr>
          <w:rFonts w:ascii="Arial" w:hAnsi="Arial" w:cs="Arial"/>
          <w:bCs/>
        </w:rPr>
        <w:t xml:space="preserve">What different levels of influence do different parties in school have in developing ethos, mission, aims and </w:t>
      </w:r>
      <w:proofErr w:type="gramStart"/>
      <w:r w:rsidRPr="009746A3">
        <w:rPr>
          <w:rFonts w:ascii="Arial" w:hAnsi="Arial" w:cs="Arial"/>
          <w:bCs/>
        </w:rPr>
        <w:t>values.</w:t>
      </w:r>
      <w:proofErr w:type="gramEnd"/>
    </w:p>
    <w:p w:rsidR="00FE2BAE" w:rsidRPr="009746A3" w:rsidRDefault="00FE2BAE" w:rsidP="00FE2BA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9746A3">
        <w:rPr>
          <w:rFonts w:ascii="Arial" w:hAnsi="Arial" w:cs="Arial"/>
          <w:bCs/>
        </w:rPr>
        <w:t xml:space="preserve">What suggestions could you offer in developing improvements in peoples’ understanding of what </w:t>
      </w:r>
    </w:p>
    <w:p w:rsidR="00FE2BAE" w:rsidRPr="00812FD1" w:rsidRDefault="00FE2BAE" w:rsidP="00FE2BAE">
      <w:pPr>
        <w:pStyle w:val="ListParagraph"/>
        <w:rPr>
          <w:rFonts w:ascii="Arial" w:hAnsi="Arial" w:cs="Arial"/>
          <w:bCs/>
        </w:rPr>
      </w:pPr>
      <w:proofErr w:type="gramStart"/>
      <w:r w:rsidRPr="009746A3">
        <w:rPr>
          <w:rFonts w:ascii="Arial" w:hAnsi="Arial" w:cs="Arial"/>
          <w:bCs/>
        </w:rPr>
        <w:t>ethos</w:t>
      </w:r>
      <w:proofErr w:type="gramEnd"/>
      <w:r w:rsidRPr="009746A3">
        <w:rPr>
          <w:rFonts w:ascii="Arial" w:hAnsi="Arial" w:cs="Arial"/>
          <w:bCs/>
        </w:rPr>
        <w:t xml:space="preserve">, values, aims and mission are and how </w:t>
      </w:r>
      <w:r>
        <w:rPr>
          <w:rFonts w:ascii="Arial" w:hAnsi="Arial" w:cs="Arial"/>
          <w:bCs/>
        </w:rPr>
        <w:t>they could experience them in school?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2621"/>
      </w:tblGrid>
      <w:tr w:rsidR="00FE2BAE" w:rsidTr="00FE2BAE">
        <w:tc>
          <w:tcPr>
            <w:tcW w:w="2088" w:type="dxa"/>
            <w:shd w:val="clear" w:color="auto" w:fill="BFBFBF" w:themeFill="background1" w:themeFillShade="BF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  <w:shd w:val="clear" w:color="auto" w:fill="BFBFBF" w:themeFill="background1" w:themeFillShade="BF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Definition</w:t>
            </w: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>Aims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lastRenderedPageBreak/>
              <w:t xml:space="preserve">Values 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>Ethos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2BAE" w:rsidTr="00FE2BAE">
        <w:tc>
          <w:tcPr>
            <w:tcW w:w="2088" w:type="dxa"/>
          </w:tcPr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  <w:r w:rsidRPr="00C6739D">
              <w:rPr>
                <w:rFonts w:ascii="Arial" w:hAnsi="Arial" w:cs="Arial"/>
                <w:b/>
                <w:bCs/>
              </w:rPr>
              <w:t>Mission</w:t>
            </w: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  <w:p w:rsidR="00FE2BAE" w:rsidRPr="00C6739D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1" w:type="dxa"/>
          </w:tcPr>
          <w:p w:rsidR="00FE2BAE" w:rsidRDefault="00FE2BAE" w:rsidP="000176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E2BAE" w:rsidRDefault="00FE2BAE"/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FE2BAE" w:rsidP="00FE2BAE">
      <w:pPr>
        <w:rPr>
          <w:rFonts w:ascii="Arial" w:hAnsi="Arial" w:cs="Arial"/>
          <w:b/>
        </w:rPr>
      </w:pPr>
    </w:p>
    <w:p w:rsidR="00FE2BAE" w:rsidRDefault="000105C3" w:rsidP="00FE2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6/</w:t>
      </w:r>
      <w:r w:rsidR="00FE2BAE">
        <w:rPr>
          <w:rFonts w:ascii="Arial" w:hAnsi="Arial" w:cs="Arial"/>
          <w:b/>
        </w:rPr>
        <w:t xml:space="preserve">302. 3.2 Evaluate methods of communicating a school’s ethos, aims, mission and values. 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Give some examples of how a school’s ethos, aims, mission and values can be communicated.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Explore which are the most effective methods to communicate ethos, aims, mission and values.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How well are these areas communicated and felt in your school and in comparison with other schools that are in your area?</w:t>
      </w:r>
    </w:p>
    <w:p w:rsidR="00FE2BAE" w:rsidRPr="009746A3" w:rsidRDefault="00FE2BAE" w:rsidP="00FE2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746A3">
        <w:rPr>
          <w:rFonts w:ascii="Arial" w:hAnsi="Arial" w:cs="Arial"/>
        </w:rPr>
        <w:t>What suggestions could you make to improve how they are communicated?</w:t>
      </w:r>
    </w:p>
    <w:p w:rsidR="00FE2BAE" w:rsidRDefault="00FE2BAE"/>
    <w:sectPr w:rsidR="00FE2BAE" w:rsidSect="00FE2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086"/>
    <w:multiLevelType w:val="hybridMultilevel"/>
    <w:tmpl w:val="3F60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E6C13"/>
    <w:multiLevelType w:val="hybridMultilevel"/>
    <w:tmpl w:val="A4AC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AE"/>
    <w:rsid w:val="000105C3"/>
    <w:rsid w:val="00654C8A"/>
    <w:rsid w:val="00692C40"/>
    <w:rsid w:val="00DA7DBB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2013-01-28T15:20:00Z</dcterms:created>
  <dcterms:modified xsi:type="dcterms:W3CDTF">2013-01-28T15:20:00Z</dcterms:modified>
</cp:coreProperties>
</file>