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58"/>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9"/>
      </w:tblGrid>
      <w:tr w:rsidR="00DA627C" w:rsidTr="00DA627C">
        <w:trPr>
          <w:cantSplit/>
        </w:trPr>
        <w:tc>
          <w:tcPr>
            <w:tcW w:w="144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A627C" w:rsidRPr="0095751C" w:rsidRDefault="00DA627C" w:rsidP="00DA627C">
            <w:pPr>
              <w:autoSpaceDE w:val="0"/>
              <w:autoSpaceDN w:val="0"/>
              <w:adjustRightInd w:val="0"/>
              <w:spacing w:after="0" w:line="240" w:lineRule="auto"/>
              <w:rPr>
                <w:rFonts w:ascii="CongressSans" w:hAnsi="CongressSans" w:cs="CongressSans"/>
                <w:b/>
                <w:sz w:val="36"/>
                <w:szCs w:val="36"/>
              </w:rPr>
            </w:pPr>
            <w:bookmarkStart w:id="0" w:name="_GoBack"/>
            <w:bookmarkEnd w:id="0"/>
            <w:r w:rsidRPr="0095751C">
              <w:rPr>
                <w:rFonts w:ascii="CongressSans" w:hAnsi="CongressSans" w:cs="CongressSans"/>
                <w:b/>
                <w:sz w:val="36"/>
                <w:szCs w:val="36"/>
              </w:rPr>
              <w:t>Level 2-Unit 6: Understand how to safeguard the wellbeing of children and young people</w:t>
            </w:r>
          </w:p>
        </w:tc>
      </w:tr>
      <w:tr w:rsidR="00DA627C" w:rsidTr="00DA627C">
        <w:trPr>
          <w:cantSplit/>
        </w:trPr>
        <w:tc>
          <w:tcPr>
            <w:tcW w:w="14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A627C" w:rsidRDefault="00DA627C" w:rsidP="00DA627C">
            <w:pPr>
              <w:autoSpaceDE w:val="0"/>
              <w:autoSpaceDN w:val="0"/>
              <w:adjustRightInd w:val="0"/>
              <w:spacing w:after="0" w:line="240" w:lineRule="auto"/>
              <w:rPr>
                <w:rFonts w:ascii="CongressSans" w:hAnsi="CongressSans" w:cs="CongressSans"/>
              </w:rPr>
            </w:pPr>
            <w:r>
              <w:rPr>
                <w:rFonts w:ascii="CongressSans" w:hAnsi="CongressSans" w:cs="CongressSans"/>
              </w:rPr>
              <w:t xml:space="preserve">Unit 6 3.3 describe actions to take in response to </w:t>
            </w:r>
            <w:r>
              <w:rPr>
                <w:rFonts w:ascii="CongressSans-Bold" w:hAnsi="CongressSans-Bold" w:cs="CongressSans-Bold"/>
                <w:b/>
                <w:bCs/>
              </w:rPr>
              <w:t xml:space="preserve">evidence or concerns </w:t>
            </w:r>
            <w:r>
              <w:rPr>
                <w:rFonts w:ascii="CongressSans" w:hAnsi="CongressSans" w:cs="CongressSans"/>
              </w:rPr>
              <w:t xml:space="preserve">that a child or young person has been abused, harmed (including </w:t>
            </w:r>
            <w:proofErr w:type="spellStart"/>
            <w:r>
              <w:rPr>
                <w:rFonts w:ascii="CongressSans" w:hAnsi="CongressSans" w:cs="CongressSans"/>
              </w:rPr>
              <w:t>self harm</w:t>
            </w:r>
            <w:proofErr w:type="spellEnd"/>
            <w:r>
              <w:rPr>
                <w:rFonts w:ascii="CongressSans" w:hAnsi="CongressSans" w:cs="CongressSans"/>
              </w:rPr>
              <w:t>) or bullied, or maybe at risk of harm, abuse or bullying</w:t>
            </w:r>
          </w:p>
          <w:p w:rsidR="00DA627C" w:rsidRDefault="00DA627C" w:rsidP="00DA627C">
            <w:pPr>
              <w:autoSpaceDE w:val="0"/>
              <w:autoSpaceDN w:val="0"/>
              <w:adjustRightInd w:val="0"/>
              <w:spacing w:after="0" w:line="240" w:lineRule="auto"/>
              <w:rPr>
                <w:rFonts w:ascii="CongressSans" w:hAnsi="CongressSans" w:cs="CongressSans"/>
              </w:rPr>
            </w:pPr>
            <w:r>
              <w:rPr>
                <w:rFonts w:ascii="CongressSans" w:hAnsi="CongressSans" w:cs="CongressSans"/>
              </w:rPr>
              <w:t>Unit 6 3.5 describe the principles and boundaries of confidentiality and when to share information.</w:t>
            </w:r>
          </w:p>
          <w:p w:rsidR="00DA627C" w:rsidRPr="0095751C" w:rsidRDefault="00DA627C" w:rsidP="00DA627C">
            <w:pPr>
              <w:autoSpaceDE w:val="0"/>
              <w:autoSpaceDN w:val="0"/>
              <w:adjustRightInd w:val="0"/>
              <w:spacing w:after="0" w:line="240" w:lineRule="auto"/>
              <w:rPr>
                <w:rFonts w:ascii="CongressSans" w:hAnsi="CongressSans" w:cs="CongressSans"/>
                <w:color w:val="00B050"/>
              </w:rPr>
            </w:pPr>
            <w:r w:rsidRPr="0095751C">
              <w:rPr>
                <w:rFonts w:ascii="CongressSans" w:hAnsi="CongressSans" w:cs="CongressSans"/>
                <w:color w:val="00B050"/>
              </w:rPr>
              <w:t>PLTS-EP 2 - present a persuasive case for action</w:t>
            </w:r>
          </w:p>
          <w:p w:rsidR="00DA627C" w:rsidRDefault="00DA627C" w:rsidP="00DA627C">
            <w:pPr>
              <w:autoSpaceDE w:val="0"/>
              <w:autoSpaceDN w:val="0"/>
              <w:adjustRightInd w:val="0"/>
              <w:spacing w:after="0" w:line="240" w:lineRule="auto"/>
              <w:rPr>
                <w:rFonts w:ascii="CongressSans" w:hAnsi="CongressSans" w:cs="CongressSans"/>
              </w:rPr>
            </w:pPr>
          </w:p>
          <w:p w:rsidR="00DA627C" w:rsidRDefault="00DA627C" w:rsidP="00DA627C">
            <w:pPr>
              <w:pStyle w:val="Footer"/>
              <w:tabs>
                <w:tab w:val="right" w:pos="9180"/>
              </w:tabs>
              <w:ind w:right="-874"/>
              <w:rPr>
                <w:rFonts w:ascii="Arial" w:hAnsi="Arial" w:cs="Arial"/>
                <w:b/>
                <w:sz w:val="22"/>
                <w:szCs w:val="22"/>
              </w:rPr>
            </w:pPr>
          </w:p>
        </w:tc>
      </w:tr>
      <w:tr w:rsidR="00DA627C" w:rsidTr="00DA627C">
        <w:trPr>
          <w:cantSplit/>
        </w:trPr>
        <w:tc>
          <w:tcPr>
            <w:tcW w:w="14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A627C" w:rsidRDefault="00DA627C" w:rsidP="00DA627C">
            <w:pPr>
              <w:pStyle w:val="Footer"/>
              <w:tabs>
                <w:tab w:val="right" w:pos="9180"/>
              </w:tabs>
              <w:ind w:right="-874"/>
              <w:rPr>
                <w:rFonts w:ascii="Arial" w:hAnsi="Arial" w:cs="Arial"/>
                <w:b/>
                <w:sz w:val="22"/>
                <w:szCs w:val="22"/>
              </w:rPr>
            </w:pPr>
            <w:r>
              <w:rPr>
                <w:rFonts w:ascii="Arial" w:hAnsi="Arial" w:cs="Arial"/>
                <w:b/>
                <w:sz w:val="22"/>
                <w:szCs w:val="22"/>
              </w:rPr>
              <w:t>Consider the following questions for each example. Your response needs to demonstrate your knowledge and understanding of the policies and procedures in your setting.</w:t>
            </w:r>
          </w:p>
          <w:p w:rsidR="00DA627C" w:rsidRDefault="00DA627C" w:rsidP="00DA627C">
            <w:pPr>
              <w:pStyle w:val="Footer"/>
              <w:numPr>
                <w:ilvl w:val="0"/>
                <w:numId w:val="9"/>
              </w:numPr>
              <w:tabs>
                <w:tab w:val="clear" w:pos="4320"/>
                <w:tab w:val="clear" w:pos="8640"/>
                <w:tab w:val="right" w:pos="9180"/>
              </w:tabs>
              <w:ind w:right="-874"/>
              <w:rPr>
                <w:rFonts w:ascii="Arial" w:hAnsi="Arial" w:cs="Arial"/>
                <w:sz w:val="22"/>
                <w:szCs w:val="22"/>
              </w:rPr>
            </w:pPr>
            <w:r>
              <w:rPr>
                <w:rFonts w:ascii="Arial" w:hAnsi="Arial" w:cs="Arial"/>
                <w:sz w:val="22"/>
                <w:szCs w:val="22"/>
              </w:rPr>
              <w:t>What should you do while Rebecca is talking to you?</w:t>
            </w:r>
          </w:p>
          <w:p w:rsidR="00DA627C" w:rsidRDefault="00DA627C" w:rsidP="00DA627C">
            <w:pPr>
              <w:pStyle w:val="Footer"/>
              <w:numPr>
                <w:ilvl w:val="0"/>
                <w:numId w:val="9"/>
              </w:numPr>
              <w:tabs>
                <w:tab w:val="clear" w:pos="4320"/>
                <w:tab w:val="clear" w:pos="8640"/>
                <w:tab w:val="right" w:pos="9180"/>
              </w:tabs>
              <w:ind w:right="-874"/>
              <w:rPr>
                <w:rFonts w:ascii="Arial" w:hAnsi="Arial" w:cs="Arial"/>
                <w:sz w:val="22"/>
                <w:szCs w:val="22"/>
              </w:rPr>
            </w:pPr>
            <w:r>
              <w:rPr>
                <w:rFonts w:ascii="Arial" w:hAnsi="Arial" w:cs="Arial"/>
                <w:sz w:val="22"/>
                <w:szCs w:val="22"/>
              </w:rPr>
              <w:t>What should you say to her?</w:t>
            </w:r>
          </w:p>
          <w:p w:rsidR="00DA627C" w:rsidRDefault="00DA627C" w:rsidP="00DA627C">
            <w:pPr>
              <w:pStyle w:val="Footer"/>
              <w:numPr>
                <w:ilvl w:val="0"/>
                <w:numId w:val="9"/>
              </w:numPr>
              <w:tabs>
                <w:tab w:val="clear" w:pos="4320"/>
                <w:tab w:val="clear" w:pos="8640"/>
                <w:tab w:val="right" w:pos="9180"/>
              </w:tabs>
              <w:ind w:right="-874"/>
              <w:rPr>
                <w:rFonts w:ascii="Arial" w:hAnsi="Arial" w:cs="Arial"/>
                <w:sz w:val="22"/>
                <w:szCs w:val="22"/>
              </w:rPr>
            </w:pPr>
            <w:r>
              <w:rPr>
                <w:rFonts w:ascii="Arial" w:hAnsi="Arial" w:cs="Arial"/>
                <w:sz w:val="22"/>
                <w:szCs w:val="22"/>
              </w:rPr>
              <w:t>What action do you need to take?</w:t>
            </w:r>
          </w:p>
          <w:p w:rsidR="00DA627C" w:rsidRDefault="00DA627C" w:rsidP="00DA627C">
            <w:pPr>
              <w:pStyle w:val="Footer"/>
              <w:numPr>
                <w:ilvl w:val="0"/>
                <w:numId w:val="9"/>
              </w:numPr>
              <w:tabs>
                <w:tab w:val="clear" w:pos="4320"/>
                <w:tab w:val="clear" w:pos="8640"/>
                <w:tab w:val="right" w:pos="9180"/>
              </w:tabs>
              <w:ind w:right="-874"/>
              <w:rPr>
                <w:rFonts w:ascii="Arial" w:hAnsi="Arial" w:cs="Arial"/>
                <w:sz w:val="22"/>
                <w:szCs w:val="22"/>
              </w:rPr>
            </w:pPr>
            <w:r>
              <w:rPr>
                <w:rFonts w:ascii="Arial" w:hAnsi="Arial" w:cs="Arial"/>
                <w:sz w:val="22"/>
                <w:szCs w:val="22"/>
              </w:rPr>
              <w:t>State for what reasons you are following the actions you have taken.</w:t>
            </w:r>
          </w:p>
          <w:p w:rsidR="00DA627C" w:rsidRDefault="00DA627C" w:rsidP="00DA627C">
            <w:pPr>
              <w:pStyle w:val="Footer"/>
              <w:tabs>
                <w:tab w:val="left" w:pos="720"/>
              </w:tabs>
              <w:rPr>
                <w:rFonts w:ascii="Arial" w:hAnsi="Arial" w:cs="Arial"/>
                <w:b/>
                <w:bCs/>
                <w:sz w:val="22"/>
                <w:szCs w:val="22"/>
              </w:rPr>
            </w:pPr>
          </w:p>
        </w:tc>
      </w:tr>
      <w:tr w:rsidR="00DA627C" w:rsidTr="00DA627C">
        <w:trPr>
          <w:cantSplit/>
        </w:trPr>
        <w:tc>
          <w:tcPr>
            <w:tcW w:w="14459" w:type="dxa"/>
            <w:tcBorders>
              <w:top w:val="single" w:sz="4" w:space="0" w:color="auto"/>
              <w:left w:val="single" w:sz="4" w:space="0" w:color="auto"/>
              <w:bottom w:val="single" w:sz="4" w:space="0" w:color="auto"/>
              <w:right w:val="single" w:sz="4" w:space="0" w:color="auto"/>
            </w:tcBorders>
            <w:shd w:val="clear" w:color="auto" w:fill="D9D9D9"/>
          </w:tcPr>
          <w:p w:rsidR="00DA627C" w:rsidRDefault="00DA627C" w:rsidP="00DA627C">
            <w:pPr>
              <w:pStyle w:val="Footer"/>
              <w:tabs>
                <w:tab w:val="left" w:pos="720"/>
              </w:tabs>
              <w:rPr>
                <w:rFonts w:ascii="Arial" w:hAnsi="Arial" w:cs="Arial"/>
                <w:sz w:val="22"/>
                <w:szCs w:val="22"/>
              </w:rPr>
            </w:pPr>
            <w:r>
              <w:rPr>
                <w:rFonts w:ascii="Arial" w:hAnsi="Arial" w:cs="Arial"/>
                <w:b/>
                <w:bCs/>
                <w:sz w:val="22"/>
                <w:szCs w:val="22"/>
              </w:rPr>
              <w:t xml:space="preserve">Rebecca </w:t>
            </w:r>
            <w:r>
              <w:rPr>
                <w:rFonts w:ascii="Arial" w:hAnsi="Arial" w:cs="Arial"/>
                <w:sz w:val="22"/>
                <w:szCs w:val="22"/>
              </w:rPr>
              <w:t xml:space="preserve">is 15. After a PHSE lesson she tells you that her mum has a new boyfriend. She says she is pleased for her mum but wishes she wasn’t left in charge so often. Rebecca tells you that her mum works really long hours and that she has to collect her younger brothers from school and look after them until she gets in from work. Most weekends her mum goes to see her boyfriend leaving Rebecca and her little brothers. Sometimes she doesn’t get back till late or forgets to leave money to buy food and there is nothing in the house to eat. Rebecca tells you that last weekend the youngest child was sick all night and that she didn’t know what to do. Rebecca says she is always getting into trouble for coming into school late and for not doing her coursework but </w:t>
            </w:r>
            <w:proofErr w:type="gramStart"/>
            <w:r>
              <w:rPr>
                <w:rFonts w:ascii="Arial" w:hAnsi="Arial" w:cs="Arial"/>
                <w:sz w:val="22"/>
                <w:szCs w:val="22"/>
              </w:rPr>
              <w:t>she</w:t>
            </w:r>
            <w:proofErr w:type="gramEnd"/>
            <w:r>
              <w:rPr>
                <w:rFonts w:ascii="Arial" w:hAnsi="Arial" w:cs="Arial"/>
                <w:sz w:val="22"/>
                <w:szCs w:val="22"/>
              </w:rPr>
              <w:t xml:space="preserve"> feels tired and dizzy and cannot concentrate.</w:t>
            </w:r>
          </w:p>
          <w:p w:rsidR="00DA627C" w:rsidRDefault="00DA627C" w:rsidP="00DA627C">
            <w:pPr>
              <w:pStyle w:val="Footer"/>
              <w:tabs>
                <w:tab w:val="left" w:pos="720"/>
              </w:tabs>
              <w:rPr>
                <w:rFonts w:ascii="Arial" w:hAnsi="Arial" w:cs="Arial"/>
                <w:sz w:val="22"/>
                <w:szCs w:val="22"/>
              </w:rPr>
            </w:pPr>
          </w:p>
        </w:tc>
      </w:tr>
      <w:tr w:rsidR="00DA627C" w:rsidTr="00DA627C">
        <w:trPr>
          <w:cantSplit/>
          <w:trHeight w:val="416"/>
        </w:trPr>
        <w:tc>
          <w:tcPr>
            <w:tcW w:w="14459" w:type="dxa"/>
            <w:tcBorders>
              <w:top w:val="single" w:sz="4" w:space="0" w:color="auto"/>
              <w:left w:val="single" w:sz="4" w:space="0" w:color="auto"/>
              <w:bottom w:val="single" w:sz="4" w:space="0" w:color="auto"/>
              <w:right w:val="single" w:sz="4" w:space="0" w:color="auto"/>
            </w:tcBorders>
            <w:hideMark/>
          </w:tcPr>
          <w:p w:rsidR="00DA627C" w:rsidRDefault="00DA627C" w:rsidP="00DA627C">
            <w:pPr>
              <w:pStyle w:val="Footer"/>
              <w:tabs>
                <w:tab w:val="left" w:pos="720"/>
              </w:tabs>
              <w:rPr>
                <w:rFonts w:ascii="Arial" w:hAnsi="Arial" w:cs="Arial"/>
                <w:b/>
                <w:sz w:val="22"/>
                <w:szCs w:val="22"/>
              </w:rPr>
            </w:pPr>
            <w:r>
              <w:rPr>
                <w:rFonts w:ascii="Arial" w:hAnsi="Arial" w:cs="Arial"/>
                <w:b/>
                <w:sz w:val="22"/>
                <w:szCs w:val="22"/>
              </w:rPr>
              <w:t>Action to take</w:t>
            </w:r>
          </w:p>
        </w:tc>
      </w:tr>
      <w:tr w:rsidR="00DA627C" w:rsidTr="00DA627C">
        <w:trPr>
          <w:cantSplit/>
          <w:trHeight w:val="1550"/>
        </w:trPr>
        <w:tc>
          <w:tcPr>
            <w:tcW w:w="14459" w:type="dxa"/>
            <w:tcBorders>
              <w:top w:val="single" w:sz="4" w:space="0" w:color="auto"/>
              <w:left w:val="single" w:sz="4" w:space="0" w:color="auto"/>
              <w:bottom w:val="single" w:sz="4" w:space="0" w:color="auto"/>
              <w:right w:val="single" w:sz="4" w:space="0" w:color="auto"/>
            </w:tcBorders>
          </w:tcPr>
          <w:p w:rsidR="00DA627C" w:rsidRDefault="00DA627C" w:rsidP="00DA627C">
            <w:pPr>
              <w:pStyle w:val="Footer"/>
              <w:tabs>
                <w:tab w:val="left" w:pos="720"/>
              </w:tabs>
              <w:rPr>
                <w:rFonts w:ascii="Arial" w:hAnsi="Arial" w:cs="Arial"/>
                <w:b/>
                <w:sz w:val="22"/>
                <w:szCs w:val="22"/>
              </w:rPr>
            </w:pPr>
          </w:p>
          <w:p w:rsidR="00DA627C" w:rsidRDefault="00DA627C" w:rsidP="00DA627C">
            <w:pPr>
              <w:pStyle w:val="Footer"/>
              <w:tabs>
                <w:tab w:val="left" w:pos="720"/>
              </w:tabs>
              <w:rPr>
                <w:rFonts w:ascii="Arial" w:hAnsi="Arial" w:cs="Arial"/>
                <w:b/>
                <w:sz w:val="22"/>
                <w:szCs w:val="22"/>
              </w:rPr>
            </w:pPr>
          </w:p>
          <w:p w:rsidR="00DA627C" w:rsidRDefault="00DA627C" w:rsidP="00DA627C">
            <w:pPr>
              <w:pStyle w:val="Footer"/>
              <w:tabs>
                <w:tab w:val="left" w:pos="720"/>
              </w:tabs>
              <w:rPr>
                <w:rFonts w:ascii="Arial" w:hAnsi="Arial" w:cs="Arial"/>
                <w:b/>
                <w:sz w:val="22"/>
                <w:szCs w:val="22"/>
              </w:rPr>
            </w:pPr>
          </w:p>
          <w:p w:rsidR="00DA627C" w:rsidRDefault="00DA627C" w:rsidP="00DA627C">
            <w:pPr>
              <w:pStyle w:val="Footer"/>
              <w:tabs>
                <w:tab w:val="left" w:pos="720"/>
              </w:tabs>
              <w:rPr>
                <w:rFonts w:ascii="Arial" w:hAnsi="Arial" w:cs="Arial"/>
                <w:b/>
                <w:sz w:val="22"/>
                <w:szCs w:val="22"/>
              </w:rPr>
            </w:pPr>
          </w:p>
          <w:p w:rsidR="00DA627C" w:rsidRDefault="00DA627C" w:rsidP="00DA627C">
            <w:pPr>
              <w:pStyle w:val="Footer"/>
              <w:tabs>
                <w:tab w:val="left" w:pos="720"/>
              </w:tabs>
              <w:rPr>
                <w:rFonts w:ascii="Arial" w:hAnsi="Arial" w:cs="Arial"/>
                <w:b/>
                <w:sz w:val="22"/>
                <w:szCs w:val="22"/>
              </w:rPr>
            </w:pPr>
          </w:p>
          <w:p w:rsidR="00DA627C" w:rsidRDefault="00DA627C" w:rsidP="00DA627C">
            <w:pPr>
              <w:pStyle w:val="Footer"/>
              <w:tabs>
                <w:tab w:val="left" w:pos="720"/>
              </w:tabs>
              <w:rPr>
                <w:rFonts w:ascii="Arial" w:hAnsi="Arial" w:cs="Arial"/>
                <w:b/>
                <w:sz w:val="22"/>
                <w:szCs w:val="22"/>
              </w:rPr>
            </w:pPr>
          </w:p>
          <w:p w:rsidR="00DA627C" w:rsidRDefault="00DA627C" w:rsidP="00DA627C">
            <w:pPr>
              <w:pStyle w:val="Footer"/>
              <w:tabs>
                <w:tab w:val="left" w:pos="720"/>
              </w:tabs>
              <w:rPr>
                <w:rFonts w:ascii="Arial" w:hAnsi="Arial" w:cs="Arial"/>
                <w:b/>
                <w:sz w:val="22"/>
                <w:szCs w:val="22"/>
              </w:rPr>
            </w:pPr>
          </w:p>
          <w:p w:rsidR="00DA627C" w:rsidRDefault="00DA627C" w:rsidP="00DA627C">
            <w:pPr>
              <w:pStyle w:val="Footer"/>
              <w:tabs>
                <w:tab w:val="left" w:pos="720"/>
              </w:tabs>
              <w:rPr>
                <w:rFonts w:ascii="Arial" w:hAnsi="Arial" w:cs="Arial"/>
                <w:b/>
                <w:sz w:val="22"/>
                <w:szCs w:val="22"/>
              </w:rPr>
            </w:pPr>
          </w:p>
          <w:p w:rsidR="00DA627C" w:rsidRDefault="00DA627C" w:rsidP="00DA627C">
            <w:pPr>
              <w:pStyle w:val="Footer"/>
              <w:tabs>
                <w:tab w:val="left" w:pos="720"/>
              </w:tabs>
              <w:rPr>
                <w:rFonts w:ascii="Arial" w:hAnsi="Arial" w:cs="Arial"/>
                <w:b/>
                <w:sz w:val="22"/>
                <w:szCs w:val="22"/>
              </w:rPr>
            </w:pPr>
          </w:p>
          <w:p w:rsidR="00DA627C" w:rsidRDefault="00DA627C" w:rsidP="00DA627C">
            <w:pPr>
              <w:pStyle w:val="Footer"/>
              <w:tabs>
                <w:tab w:val="left" w:pos="720"/>
              </w:tabs>
              <w:rPr>
                <w:rFonts w:ascii="Arial" w:hAnsi="Arial" w:cs="Arial"/>
                <w:b/>
                <w:sz w:val="22"/>
                <w:szCs w:val="22"/>
              </w:rPr>
            </w:pPr>
          </w:p>
          <w:p w:rsidR="00DA627C" w:rsidRDefault="00DA627C" w:rsidP="00DA627C">
            <w:pPr>
              <w:pStyle w:val="Footer"/>
              <w:tabs>
                <w:tab w:val="left" w:pos="720"/>
              </w:tabs>
              <w:rPr>
                <w:rFonts w:ascii="Arial" w:hAnsi="Arial" w:cs="Arial"/>
                <w:b/>
                <w:sz w:val="22"/>
                <w:szCs w:val="22"/>
              </w:rPr>
            </w:pPr>
          </w:p>
          <w:p w:rsidR="00DA627C" w:rsidRDefault="00DA627C" w:rsidP="00DA627C">
            <w:pPr>
              <w:pStyle w:val="Footer"/>
              <w:tabs>
                <w:tab w:val="left" w:pos="720"/>
              </w:tabs>
              <w:rPr>
                <w:rFonts w:ascii="Arial" w:hAnsi="Arial" w:cs="Arial"/>
                <w:b/>
                <w:sz w:val="22"/>
                <w:szCs w:val="22"/>
              </w:rPr>
            </w:pPr>
          </w:p>
          <w:p w:rsidR="00DA627C" w:rsidRDefault="00DA627C" w:rsidP="00DA627C">
            <w:pPr>
              <w:pStyle w:val="Footer"/>
              <w:tabs>
                <w:tab w:val="left" w:pos="720"/>
              </w:tabs>
              <w:rPr>
                <w:rFonts w:ascii="Arial" w:hAnsi="Arial" w:cs="Arial"/>
                <w:b/>
                <w:sz w:val="22"/>
                <w:szCs w:val="22"/>
              </w:rPr>
            </w:pPr>
          </w:p>
          <w:p w:rsidR="00DA627C" w:rsidRDefault="00DA627C" w:rsidP="00DA627C">
            <w:pPr>
              <w:pStyle w:val="Footer"/>
              <w:tabs>
                <w:tab w:val="left" w:pos="720"/>
              </w:tabs>
              <w:rPr>
                <w:rFonts w:ascii="Arial" w:hAnsi="Arial" w:cs="Arial"/>
                <w:b/>
                <w:sz w:val="22"/>
                <w:szCs w:val="22"/>
              </w:rPr>
            </w:pPr>
          </w:p>
          <w:p w:rsidR="00DA627C" w:rsidRDefault="00DA627C" w:rsidP="00DA627C">
            <w:pPr>
              <w:pStyle w:val="Footer"/>
              <w:tabs>
                <w:tab w:val="left" w:pos="720"/>
              </w:tabs>
              <w:rPr>
                <w:rFonts w:ascii="Arial" w:hAnsi="Arial" w:cs="Arial"/>
                <w:b/>
                <w:sz w:val="22"/>
                <w:szCs w:val="22"/>
              </w:rPr>
            </w:pPr>
          </w:p>
          <w:p w:rsidR="00DA627C" w:rsidRDefault="00DA627C" w:rsidP="00DA627C">
            <w:pPr>
              <w:pStyle w:val="Footer"/>
              <w:tabs>
                <w:tab w:val="left" w:pos="720"/>
              </w:tabs>
              <w:rPr>
                <w:rFonts w:ascii="Arial" w:hAnsi="Arial" w:cs="Arial"/>
                <w:b/>
                <w:sz w:val="22"/>
                <w:szCs w:val="22"/>
              </w:rPr>
            </w:pPr>
          </w:p>
        </w:tc>
      </w:tr>
      <w:tr w:rsidR="00DA627C" w:rsidTr="00DA627C">
        <w:trPr>
          <w:cantSplit/>
          <w:trHeight w:val="1026"/>
        </w:trPr>
        <w:tc>
          <w:tcPr>
            <w:tcW w:w="14459" w:type="dxa"/>
            <w:tcBorders>
              <w:top w:val="single" w:sz="4" w:space="0" w:color="auto"/>
              <w:left w:val="single" w:sz="4" w:space="0" w:color="auto"/>
              <w:bottom w:val="single" w:sz="4" w:space="0" w:color="auto"/>
              <w:right w:val="single" w:sz="4" w:space="0" w:color="auto"/>
            </w:tcBorders>
          </w:tcPr>
          <w:p w:rsidR="00DA627C" w:rsidRPr="001F1407" w:rsidRDefault="00DA627C" w:rsidP="00DA627C">
            <w:pPr>
              <w:autoSpaceDE w:val="0"/>
              <w:autoSpaceDN w:val="0"/>
              <w:adjustRightInd w:val="0"/>
              <w:spacing w:after="0" w:line="240" w:lineRule="auto"/>
              <w:rPr>
                <w:rFonts w:ascii="CongressSans" w:hAnsi="CongressSans" w:cs="CongressSans"/>
                <w:b/>
              </w:rPr>
            </w:pPr>
            <w:r w:rsidRPr="001F1407">
              <w:rPr>
                <w:rFonts w:ascii="CongressSans" w:hAnsi="CongressSans" w:cs="CongressSans"/>
                <w:b/>
              </w:rPr>
              <w:t xml:space="preserve">Unit 6 3.4 describe the actions to take in response to </w:t>
            </w:r>
            <w:r w:rsidRPr="001F1407">
              <w:rPr>
                <w:rFonts w:ascii="CongressSans-Bold" w:hAnsi="CongressSans-Bold" w:cs="CongressSans-Bold"/>
                <w:b/>
                <w:bCs/>
              </w:rPr>
              <w:t xml:space="preserve">concerns that a colleague </w:t>
            </w:r>
            <w:r w:rsidRPr="001F1407">
              <w:rPr>
                <w:rFonts w:ascii="CongressSans" w:hAnsi="CongressSans" w:cs="CongressSans"/>
                <w:b/>
              </w:rPr>
              <w:t>may be:</w:t>
            </w:r>
          </w:p>
          <w:p w:rsidR="00DA627C" w:rsidRDefault="00DA627C" w:rsidP="00DA627C">
            <w:pPr>
              <w:autoSpaceDE w:val="0"/>
              <w:autoSpaceDN w:val="0"/>
              <w:adjustRightInd w:val="0"/>
              <w:spacing w:after="0" w:line="240" w:lineRule="auto"/>
              <w:rPr>
                <w:rFonts w:ascii="CongressSans" w:hAnsi="CongressSans" w:cs="CongressSans"/>
              </w:rPr>
            </w:pPr>
            <w:r>
              <w:rPr>
                <w:rFonts w:ascii="CongressSans" w:hAnsi="CongressSans" w:cs="CongressSans"/>
              </w:rPr>
              <w:t>a) failing to comply with safeguarding procedures</w:t>
            </w:r>
          </w:p>
          <w:p w:rsidR="00DA627C" w:rsidRDefault="00DA627C" w:rsidP="00DA627C">
            <w:pPr>
              <w:autoSpaceDE w:val="0"/>
              <w:autoSpaceDN w:val="0"/>
              <w:adjustRightInd w:val="0"/>
              <w:spacing w:after="0" w:line="240" w:lineRule="auto"/>
              <w:rPr>
                <w:rFonts w:ascii="CongressSans" w:hAnsi="CongressSans" w:cs="CongressSans"/>
              </w:rPr>
            </w:pPr>
            <w:r>
              <w:rPr>
                <w:rFonts w:ascii="CongressSans" w:hAnsi="CongressSans" w:cs="CongressSans"/>
              </w:rPr>
              <w:t>b) harming, abusing or bullying a child or young person</w:t>
            </w:r>
          </w:p>
          <w:p w:rsidR="00DA627C" w:rsidRDefault="00DA627C" w:rsidP="00DA627C"/>
          <w:p w:rsidR="00DA627C" w:rsidRDefault="00DA627C" w:rsidP="00DA627C">
            <w:pPr>
              <w:pStyle w:val="Footer"/>
              <w:tabs>
                <w:tab w:val="left" w:pos="720"/>
              </w:tabs>
              <w:rPr>
                <w:rFonts w:ascii="Arial" w:hAnsi="Arial" w:cs="Arial"/>
                <w:b/>
                <w:sz w:val="22"/>
                <w:szCs w:val="22"/>
              </w:rPr>
            </w:pPr>
          </w:p>
        </w:tc>
      </w:tr>
      <w:tr w:rsidR="00DA627C" w:rsidTr="00DA627C">
        <w:trPr>
          <w:cantSplit/>
          <w:trHeight w:val="1629"/>
        </w:trPr>
        <w:tc>
          <w:tcPr>
            <w:tcW w:w="14459" w:type="dxa"/>
            <w:tcBorders>
              <w:top w:val="single" w:sz="4" w:space="0" w:color="auto"/>
              <w:left w:val="single" w:sz="4" w:space="0" w:color="auto"/>
              <w:bottom w:val="single" w:sz="4" w:space="0" w:color="auto"/>
              <w:right w:val="single" w:sz="4" w:space="0" w:color="auto"/>
            </w:tcBorders>
          </w:tcPr>
          <w:p w:rsidR="00DA627C" w:rsidRDefault="00DA627C" w:rsidP="00DA627C">
            <w:pPr>
              <w:autoSpaceDE w:val="0"/>
              <w:autoSpaceDN w:val="0"/>
              <w:adjustRightInd w:val="0"/>
              <w:spacing w:after="0" w:line="240" w:lineRule="auto"/>
              <w:rPr>
                <w:rFonts w:ascii="CongressSans" w:hAnsi="CongressSans" w:cs="CongressSans"/>
              </w:rPr>
            </w:pPr>
          </w:p>
        </w:tc>
      </w:tr>
    </w:tbl>
    <w:p w:rsidR="003D443A" w:rsidRDefault="003D443A" w:rsidP="003D443A">
      <w:pPr>
        <w:rPr>
          <w:rFonts w:ascii="Arial" w:hAnsi="Arial" w:cs="Arial"/>
          <w:bCs/>
          <w:color w:val="00B050"/>
          <w:sz w:val="20"/>
          <w:szCs w:val="20"/>
        </w:rPr>
      </w:pPr>
    </w:p>
    <w:p w:rsidR="006477A8" w:rsidRDefault="006477A8" w:rsidP="008D2FF2">
      <w:pPr>
        <w:autoSpaceDE w:val="0"/>
        <w:autoSpaceDN w:val="0"/>
        <w:adjustRightInd w:val="0"/>
        <w:rPr>
          <w:b/>
        </w:rPr>
      </w:pPr>
    </w:p>
    <w:p w:rsidR="001F1407" w:rsidRDefault="001F1407" w:rsidP="001F1407">
      <w:pPr>
        <w:rPr>
          <w:b/>
        </w:rPr>
      </w:pPr>
    </w:p>
    <w:p w:rsidR="00DA627C" w:rsidRDefault="00DA627C" w:rsidP="001F1407">
      <w:pPr>
        <w:rPr>
          <w:b/>
          <w:sz w:val="32"/>
          <w:szCs w:val="32"/>
        </w:rPr>
      </w:pPr>
    </w:p>
    <w:p w:rsidR="001F1407" w:rsidRDefault="001F1407" w:rsidP="001F1407">
      <w:pPr>
        <w:rPr>
          <w:b/>
          <w:sz w:val="32"/>
          <w:szCs w:val="32"/>
        </w:rPr>
      </w:pPr>
    </w:p>
    <w:p w:rsidR="001F1407" w:rsidRPr="001F1407" w:rsidRDefault="001F1407" w:rsidP="001F1407">
      <w:pPr>
        <w:pStyle w:val="ListParagraph"/>
        <w:rPr>
          <w:sz w:val="28"/>
          <w:szCs w:val="28"/>
        </w:rPr>
      </w:pPr>
    </w:p>
    <w:p w:rsidR="001F1407" w:rsidRPr="00F87EDA" w:rsidRDefault="001F1407" w:rsidP="001F1407">
      <w:pPr>
        <w:pStyle w:val="ListParagraph"/>
        <w:autoSpaceDE w:val="0"/>
        <w:autoSpaceDN w:val="0"/>
        <w:adjustRightInd w:val="0"/>
        <w:rPr>
          <w:sz w:val="16"/>
          <w:szCs w:val="16"/>
        </w:rPr>
      </w:pPr>
    </w:p>
    <w:p w:rsidR="001F1407" w:rsidRDefault="001F1407" w:rsidP="001F1407">
      <w:pPr>
        <w:rPr>
          <w:sz w:val="16"/>
          <w:szCs w:val="16"/>
        </w:rPr>
      </w:pPr>
    </w:p>
    <w:p w:rsidR="001F1407" w:rsidRDefault="001F1407" w:rsidP="001F1407"/>
    <w:p w:rsidR="00C316BB" w:rsidRPr="00FF1E79" w:rsidRDefault="00C316BB"/>
    <w:sectPr w:rsidR="00C316BB" w:rsidRPr="00FF1E79" w:rsidSect="00E538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gressSans">
    <w:panose1 w:val="00000000000000000000"/>
    <w:charset w:val="00"/>
    <w:family w:val="swiss"/>
    <w:notTrueType/>
    <w:pitch w:val="default"/>
    <w:sig w:usb0="00000003" w:usb1="00000000" w:usb2="00000000" w:usb3="00000000" w:csb0="00000001" w:csb1="00000000"/>
  </w:font>
  <w:font w:name="CongressSan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5801A1"/>
    <w:multiLevelType w:val="hybridMultilevel"/>
    <w:tmpl w:val="990BE2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C30E7A1"/>
    <w:multiLevelType w:val="hybridMultilevel"/>
    <w:tmpl w:val="0FA127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F4B563D"/>
    <w:multiLevelType w:val="hybridMultilevel"/>
    <w:tmpl w:val="39A85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A1623E"/>
    <w:multiLevelType w:val="hybridMultilevel"/>
    <w:tmpl w:val="4AAC1B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137B7C8A"/>
    <w:multiLevelType w:val="hybridMultilevel"/>
    <w:tmpl w:val="1CDC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6C7FDE"/>
    <w:multiLevelType w:val="hybridMultilevel"/>
    <w:tmpl w:val="6CBE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4F1F0E"/>
    <w:multiLevelType w:val="multilevel"/>
    <w:tmpl w:val="2FB826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FFB3188"/>
    <w:multiLevelType w:val="hybridMultilevel"/>
    <w:tmpl w:val="D7E4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62B1C8"/>
    <w:multiLevelType w:val="hybridMultilevel"/>
    <w:tmpl w:val="3CD983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6"/>
  </w:num>
  <w:num w:numId="3">
    <w:abstractNumId w:val="4"/>
  </w:num>
  <w:num w:numId="4">
    <w:abstractNumId w:val="5"/>
  </w:num>
  <w:num w:numId="5">
    <w:abstractNumId w:val="7"/>
  </w:num>
  <w:num w:numId="6">
    <w:abstractNumId w:val="0"/>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73"/>
    <w:rsid w:val="00065AE2"/>
    <w:rsid w:val="0012574E"/>
    <w:rsid w:val="001D101C"/>
    <w:rsid w:val="001E16B8"/>
    <w:rsid w:val="001F1009"/>
    <w:rsid w:val="001F1407"/>
    <w:rsid w:val="00321DAA"/>
    <w:rsid w:val="003504D0"/>
    <w:rsid w:val="00362A73"/>
    <w:rsid w:val="0038452E"/>
    <w:rsid w:val="003D443A"/>
    <w:rsid w:val="00502A1B"/>
    <w:rsid w:val="00561976"/>
    <w:rsid w:val="005875EA"/>
    <w:rsid w:val="005B070E"/>
    <w:rsid w:val="006278E9"/>
    <w:rsid w:val="006477A8"/>
    <w:rsid w:val="006639EB"/>
    <w:rsid w:val="006F12BC"/>
    <w:rsid w:val="00755DAE"/>
    <w:rsid w:val="007C797B"/>
    <w:rsid w:val="008418A2"/>
    <w:rsid w:val="008B22DA"/>
    <w:rsid w:val="008C6512"/>
    <w:rsid w:val="008D2FF2"/>
    <w:rsid w:val="008E4768"/>
    <w:rsid w:val="009107F4"/>
    <w:rsid w:val="0095751C"/>
    <w:rsid w:val="009B6ECC"/>
    <w:rsid w:val="00A07E98"/>
    <w:rsid w:val="00A73AED"/>
    <w:rsid w:val="00AF434E"/>
    <w:rsid w:val="00C316BB"/>
    <w:rsid w:val="00C81A22"/>
    <w:rsid w:val="00C85743"/>
    <w:rsid w:val="00CC3B00"/>
    <w:rsid w:val="00CC3FC5"/>
    <w:rsid w:val="00CD75EF"/>
    <w:rsid w:val="00D13915"/>
    <w:rsid w:val="00D3769A"/>
    <w:rsid w:val="00DA627C"/>
    <w:rsid w:val="00DE754D"/>
    <w:rsid w:val="00DE7648"/>
    <w:rsid w:val="00E538B7"/>
    <w:rsid w:val="00E84050"/>
    <w:rsid w:val="00EF01ED"/>
    <w:rsid w:val="00EF360B"/>
    <w:rsid w:val="00FF1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574E"/>
    <w:pPr>
      <w:ind w:left="720"/>
      <w:contextualSpacing/>
    </w:pPr>
  </w:style>
  <w:style w:type="paragraph" w:styleId="NormalWeb">
    <w:name w:val="Normal (Web)"/>
    <w:basedOn w:val="Normal"/>
    <w:uiPriority w:val="99"/>
    <w:semiHidden/>
    <w:unhideWhenUsed/>
    <w:rsid w:val="00C316BB"/>
    <w:pPr>
      <w:spacing w:before="100" w:beforeAutospacing="1" w:after="119" w:line="240" w:lineRule="auto"/>
    </w:pPr>
    <w:rPr>
      <w:rFonts w:ascii="Times New Roman" w:eastAsia="Times New Roman" w:hAnsi="Times New Roman" w:cs="Times New Roman"/>
      <w:sz w:val="24"/>
      <w:szCs w:val="24"/>
    </w:rPr>
  </w:style>
  <w:style w:type="paragraph" w:customStyle="1" w:styleId="Default">
    <w:name w:val="Default"/>
    <w:rsid w:val="001D101C"/>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semiHidden/>
    <w:unhideWhenUsed/>
    <w:rsid w:val="005875EA"/>
    <w:pPr>
      <w:tabs>
        <w:tab w:val="center" w:pos="4320"/>
        <w:tab w:val="right" w:pos="864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semiHidden/>
    <w:rsid w:val="005875EA"/>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A73AED"/>
  </w:style>
  <w:style w:type="character" w:styleId="Strong">
    <w:name w:val="Strong"/>
    <w:basedOn w:val="DefaultParagraphFont"/>
    <w:uiPriority w:val="22"/>
    <w:qFormat/>
    <w:rsid w:val="00A73A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574E"/>
    <w:pPr>
      <w:ind w:left="720"/>
      <w:contextualSpacing/>
    </w:pPr>
  </w:style>
  <w:style w:type="paragraph" w:styleId="NormalWeb">
    <w:name w:val="Normal (Web)"/>
    <w:basedOn w:val="Normal"/>
    <w:uiPriority w:val="99"/>
    <w:semiHidden/>
    <w:unhideWhenUsed/>
    <w:rsid w:val="00C316BB"/>
    <w:pPr>
      <w:spacing w:before="100" w:beforeAutospacing="1" w:after="119" w:line="240" w:lineRule="auto"/>
    </w:pPr>
    <w:rPr>
      <w:rFonts w:ascii="Times New Roman" w:eastAsia="Times New Roman" w:hAnsi="Times New Roman" w:cs="Times New Roman"/>
      <w:sz w:val="24"/>
      <w:szCs w:val="24"/>
    </w:rPr>
  </w:style>
  <w:style w:type="paragraph" w:customStyle="1" w:styleId="Default">
    <w:name w:val="Default"/>
    <w:rsid w:val="001D101C"/>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semiHidden/>
    <w:unhideWhenUsed/>
    <w:rsid w:val="005875EA"/>
    <w:pPr>
      <w:tabs>
        <w:tab w:val="center" w:pos="4320"/>
        <w:tab w:val="right" w:pos="864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semiHidden/>
    <w:rsid w:val="005875EA"/>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A73AED"/>
  </w:style>
  <w:style w:type="character" w:styleId="Strong">
    <w:name w:val="Strong"/>
    <w:basedOn w:val="DefaultParagraphFont"/>
    <w:uiPriority w:val="22"/>
    <w:qFormat/>
    <w:rsid w:val="00A73A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00102">
      <w:bodyDiv w:val="1"/>
      <w:marLeft w:val="0"/>
      <w:marRight w:val="0"/>
      <w:marTop w:val="0"/>
      <w:marBottom w:val="0"/>
      <w:divBdr>
        <w:top w:val="none" w:sz="0" w:space="0" w:color="auto"/>
        <w:left w:val="none" w:sz="0" w:space="0" w:color="auto"/>
        <w:bottom w:val="none" w:sz="0" w:space="0" w:color="auto"/>
        <w:right w:val="none" w:sz="0" w:space="0" w:color="auto"/>
      </w:divBdr>
    </w:div>
    <w:div w:id="429354656">
      <w:bodyDiv w:val="1"/>
      <w:marLeft w:val="0"/>
      <w:marRight w:val="0"/>
      <w:marTop w:val="0"/>
      <w:marBottom w:val="0"/>
      <w:divBdr>
        <w:top w:val="none" w:sz="0" w:space="0" w:color="auto"/>
        <w:left w:val="none" w:sz="0" w:space="0" w:color="auto"/>
        <w:bottom w:val="none" w:sz="0" w:space="0" w:color="auto"/>
        <w:right w:val="none" w:sz="0" w:space="0" w:color="auto"/>
      </w:divBdr>
    </w:div>
    <w:div w:id="983847617">
      <w:bodyDiv w:val="1"/>
      <w:marLeft w:val="0"/>
      <w:marRight w:val="0"/>
      <w:marTop w:val="0"/>
      <w:marBottom w:val="0"/>
      <w:divBdr>
        <w:top w:val="none" w:sz="0" w:space="0" w:color="auto"/>
        <w:left w:val="none" w:sz="0" w:space="0" w:color="auto"/>
        <w:bottom w:val="none" w:sz="0" w:space="0" w:color="auto"/>
        <w:right w:val="none" w:sz="0" w:space="0" w:color="auto"/>
      </w:divBdr>
    </w:div>
    <w:div w:id="1332248454">
      <w:bodyDiv w:val="1"/>
      <w:marLeft w:val="0"/>
      <w:marRight w:val="0"/>
      <w:marTop w:val="0"/>
      <w:marBottom w:val="0"/>
      <w:divBdr>
        <w:top w:val="none" w:sz="0" w:space="0" w:color="auto"/>
        <w:left w:val="none" w:sz="0" w:space="0" w:color="auto"/>
        <w:bottom w:val="none" w:sz="0" w:space="0" w:color="auto"/>
        <w:right w:val="none" w:sz="0" w:space="0" w:color="auto"/>
      </w:divBdr>
    </w:div>
    <w:div w:id="164839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C660-26H</cp:lastModifiedBy>
  <cp:revision>2</cp:revision>
  <dcterms:created xsi:type="dcterms:W3CDTF">2013-08-01T14:16:00Z</dcterms:created>
  <dcterms:modified xsi:type="dcterms:W3CDTF">2013-08-01T14:16:00Z</dcterms:modified>
</cp:coreProperties>
</file>